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 TITLE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*For each section of the abstract, maximum 30 lines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Purpose-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Design/methodology/approach-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Originality/value-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Theoretical implications-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Practical implications (if applicable)-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Keyword 1. Keyword 2. Keyword 3. 4.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type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Academic Research Paper / Practical Paper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Bibliographic references.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Guidelines for Authors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Technical elements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Text editor Word 6.0 or later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Font: Times New Roman, size 12 (body text)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Page Size - A4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Body text spacing: 1.5 line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Text alignment: justified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Bibliographic references alignment: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left, 1.5 line spacing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Margins: Top: 3 cm, Bottom: 2 cm, Left: 3 cm, Right: 2 cm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Textual Elements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Article Title in bold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Purpose, design/methodology/approach, originality/value, theoretical implications, and practical implications (if applicable). Each section should have a maximum of 30 lines.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Keywords (between 3 and 5)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Paper type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III- Further guidelines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The submitted abstract must have a maximum of 5 (five) authors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The work must have a minimum of 3 and maximum of 6 pages including references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Authors are responsible for spelling and writing quality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The extended abstract must follow the norms of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American Psychological 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 Submit an extra document containing: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Article title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Full information for ALL authors: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Full name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Institutional affiliation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Department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Occupation or position held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Complete mailing address (neighborhood, city, state, country and zip code)</w:t>
      </w:r>
    </w:p>
    <w:p w:rsidR="00000000" w:rsidDel="00000000" w:rsidP="00000000" w:rsidRDefault="00000000" w:rsidRPr="00000000" w14:paraId="0000004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E-mail</w:t>
      </w:r>
    </w:p>
    <w:sectPr>
      <w:headerReference r:id="rId8" w:type="default"/>
      <w:footerReference r:id="rId9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Lato" w:cs="Lato" w:eastAsia="Lato" w:hAnsi="Lato"/>
        <w:color w:val="002060"/>
        <w:sz w:val="20"/>
        <w:szCs w:val="20"/>
      </w:rPr>
    </w:pPr>
    <w:r w:rsidDel="00000000" w:rsidR="00000000" w:rsidRPr="00000000">
      <w:rPr>
        <w:rFonts w:ascii="Lato" w:cs="Lato" w:eastAsia="Lato" w:hAnsi="Lato"/>
        <w:color w:val="00206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6985</wp:posOffset>
          </wp:positionV>
          <wp:extent cx="811530" cy="394970"/>
          <wp:effectExtent b="0" l="0" r="0" t="0"/>
          <wp:wrapNone/>
          <wp:docPr id="7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963" l="14726" r="14191" t="0"/>
                  <a:stretch>
                    <a:fillRect/>
                  </a:stretch>
                </pic:blipFill>
                <pic:spPr>
                  <a:xfrm>
                    <a:off x="0" y="0"/>
                    <a:ext cx="811530" cy="394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3722370</wp:posOffset>
          </wp:positionH>
          <wp:positionV relativeFrom="paragraph">
            <wp:posOffset>-632</wp:posOffset>
          </wp:positionV>
          <wp:extent cx="314960" cy="394970"/>
          <wp:effectExtent b="0" l="0" r="0" t="0"/>
          <wp:wrapNone/>
          <wp:docPr id="7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960" cy="394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4197350</wp:posOffset>
          </wp:positionH>
          <wp:positionV relativeFrom="paragraph">
            <wp:posOffset>16510</wp:posOffset>
          </wp:positionV>
          <wp:extent cx="749300" cy="381000"/>
          <wp:effectExtent b="0" l="0" r="0" t="0"/>
          <wp:wrapNone/>
          <wp:docPr id="6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300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5053965</wp:posOffset>
          </wp:positionH>
          <wp:positionV relativeFrom="paragraph">
            <wp:posOffset>5715</wp:posOffset>
          </wp:positionV>
          <wp:extent cx="742950" cy="415113"/>
          <wp:effectExtent b="0" l="0" r="0" t="0"/>
          <wp:wrapNone/>
          <wp:docPr descr="World Capital Institute" id="68" name="image3.png"/>
          <a:graphic>
            <a:graphicData uri="http://schemas.openxmlformats.org/drawingml/2006/picture">
              <pic:pic>
                <pic:nvPicPr>
                  <pic:cNvPr descr="World Capital Institute"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415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2552" w:firstLine="0"/>
      <w:rPr>
        <w:rFonts w:ascii="Lato" w:cs="Lato" w:eastAsia="Lato" w:hAnsi="Lato"/>
        <w:b w:val="1"/>
        <w:color w:val="002060"/>
        <w:sz w:val="28"/>
        <w:szCs w:val="28"/>
      </w:rPr>
    </w:pPr>
    <w:r w:rsidDel="00000000" w:rsidR="00000000" w:rsidRPr="00000000">
      <w:rPr>
        <w:rFonts w:ascii="Lato" w:cs="Lato" w:eastAsia="Lato" w:hAnsi="Lato"/>
        <w:b w:val="1"/>
        <w:color w:val="002060"/>
        <w:sz w:val="28"/>
        <w:szCs w:val="28"/>
        <w:rtl w:val="0"/>
      </w:rPr>
      <w:t xml:space="preserve">Knowledge Cities for the Anthropocene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-2464</wp:posOffset>
          </wp:positionH>
          <wp:positionV relativeFrom="paragraph">
            <wp:posOffset>45085</wp:posOffset>
          </wp:positionV>
          <wp:extent cx="1428750" cy="485596"/>
          <wp:effectExtent b="0" l="0" r="0" t="0"/>
          <wp:wrapNone/>
          <wp:docPr id="7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48559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ind w:left="2552" w:firstLine="0"/>
      <w:rPr>
        <w:rFonts w:ascii="Lato" w:cs="Lato" w:eastAsia="Lato" w:hAnsi="Lato"/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Online Conference | November 15-19, 2021</w:t>
    </w:r>
  </w:p>
  <w:p w:rsidR="00000000" w:rsidDel="00000000" w:rsidP="00000000" w:rsidRDefault="00000000" w:rsidRPr="00000000" w14:paraId="00000046">
    <w:pPr>
      <w:ind w:left="2552" w:firstLine="0"/>
      <w:rPr/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Universidade de Caxias do Sul, RS – Brazil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9412C2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96BE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96BEB"/>
  </w:style>
  <w:style w:type="paragraph" w:styleId="Rodap">
    <w:name w:val="footer"/>
    <w:basedOn w:val="Normal"/>
    <w:link w:val="RodapChar"/>
    <w:uiPriority w:val="99"/>
    <w:unhideWhenUsed w:val="1"/>
    <w:rsid w:val="00296BE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96BEB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9B7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9B7644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Fontepargpadro"/>
    <w:rsid w:val="009B76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npad.org.br/diversos/apa/apa_citacoes_referencias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s32gG5cxfVBceFhAl3ZiKaeLA==">AMUW2mXLhqOYd1aCr2Ql1UX2uPHmhvSX5K5wr9u/D6znE6Fvj4wQt/dk3S0NPTL97R9zClLTmeu0BPahgfb5zAg/MquBSnksQllsZmxIau0Kq7PDakXBr6c=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2021-06-30T01:29:00Z</dcterms:created>
  <dc:creator>Suane Moschen</dc:creator>
</cp:coreProperties>
</file>